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CF" w:rsidRDefault="00F552CF" w:rsidP="00F552CF">
      <w:pPr>
        <w:pageBreakBefore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Паспорт </w:t>
      </w:r>
    </w:p>
    <w:p w:rsidR="00F552CF" w:rsidRDefault="00F302E7" w:rsidP="00F552CF">
      <w:pPr>
        <w:jc w:val="center"/>
      </w:pPr>
      <w:r>
        <w:rPr>
          <w:sz w:val="28"/>
          <w:szCs w:val="28"/>
        </w:rPr>
        <w:t>п</w:t>
      </w:r>
      <w:r w:rsidR="00F552CF">
        <w:rPr>
          <w:sz w:val="28"/>
          <w:szCs w:val="28"/>
        </w:rPr>
        <w:t>атри</w:t>
      </w:r>
      <w:r w:rsidR="00CD3141">
        <w:rPr>
          <w:sz w:val="28"/>
          <w:szCs w:val="28"/>
        </w:rPr>
        <w:t xml:space="preserve">отического  клуба МОУ СОШ №   8 </w:t>
      </w:r>
      <w:r w:rsidR="00F552CF">
        <w:rPr>
          <w:sz w:val="28"/>
          <w:szCs w:val="28"/>
        </w:rPr>
        <w:t>Курского района Ставропольского 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"/>
        <w:gridCol w:w="3009"/>
        <w:gridCol w:w="5970"/>
      </w:tblGrid>
      <w:tr w:rsidR="00F552CF" w:rsidRPr="00DB6BFD" w:rsidTr="00F152B1">
        <w:tc>
          <w:tcPr>
            <w:tcW w:w="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0"/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1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 xml:space="preserve">Полное наименование </w:t>
            </w:r>
          </w:p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клуба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DB6BFD" w:rsidRDefault="00CD3141" w:rsidP="00F152B1">
            <w:pPr>
              <w:pStyle w:val="a3"/>
              <w:snapToGrid w:val="0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«Патриот»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2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Юридический статус клу</w:t>
            </w:r>
            <w:r w:rsidRPr="00DB6BFD">
              <w:rPr>
                <w:b/>
                <w:bCs/>
                <w:kern w:val="0"/>
              </w:rPr>
              <w:softHyphen/>
              <w:t>ба (без образования юридиче</w:t>
            </w:r>
            <w:r w:rsidRPr="00DB6BFD">
              <w:rPr>
                <w:b/>
                <w:bCs/>
                <w:kern w:val="0"/>
              </w:rPr>
              <w:softHyphen/>
              <w:t>ского лица)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proofErr w:type="spellStart"/>
            <w:r w:rsidRPr="001322EB">
              <w:rPr>
                <w:bCs/>
                <w:kern w:val="0"/>
                <w:szCs w:val="20"/>
              </w:rPr>
              <w:t>Внутришкольная</w:t>
            </w:r>
            <w:proofErr w:type="spellEnd"/>
            <w:r w:rsidRPr="001322EB">
              <w:rPr>
                <w:bCs/>
                <w:kern w:val="0"/>
                <w:szCs w:val="20"/>
              </w:rPr>
              <w:t xml:space="preserve"> организация,</w:t>
            </w:r>
          </w:p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1322EB">
              <w:rPr>
                <w:bCs/>
                <w:kern w:val="0"/>
                <w:szCs w:val="20"/>
              </w:rPr>
              <w:t xml:space="preserve"> </w:t>
            </w:r>
            <w:r w:rsidR="00F302E7">
              <w:rPr>
                <w:bCs/>
                <w:kern w:val="0"/>
                <w:szCs w:val="20"/>
              </w:rPr>
              <w:t>продолжение деятельности школьного кружка</w:t>
            </w:r>
            <w:r w:rsidRPr="001322EB">
              <w:rPr>
                <w:bCs/>
                <w:kern w:val="0"/>
                <w:szCs w:val="20"/>
              </w:rPr>
              <w:t xml:space="preserve"> «Поиск»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3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Руководство клуба (Ф.И.О.  краткие сведения о руково</w:t>
            </w:r>
            <w:r w:rsidRPr="00DB6BFD">
              <w:rPr>
                <w:b/>
                <w:bCs/>
                <w:kern w:val="0"/>
              </w:rPr>
              <w:softHyphen/>
              <w:t>дителях)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F302E7" w:rsidRDefault="00F302E7" w:rsidP="00F302E7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  <w:t>-</w:t>
            </w:r>
            <w:proofErr w:type="spellStart"/>
            <w:r w:rsidR="000B11A2">
              <w:rPr>
                <w:bCs/>
                <w:kern w:val="0"/>
                <w:szCs w:val="20"/>
              </w:rPr>
              <w:t>Радышева</w:t>
            </w:r>
            <w:proofErr w:type="spellEnd"/>
            <w:r w:rsidR="000B11A2">
              <w:rPr>
                <w:bCs/>
                <w:kern w:val="0"/>
                <w:szCs w:val="20"/>
              </w:rPr>
              <w:t xml:space="preserve"> О.А.</w:t>
            </w:r>
            <w:r w:rsidRPr="00F302E7">
              <w:rPr>
                <w:bCs/>
                <w:kern w:val="0"/>
                <w:szCs w:val="20"/>
              </w:rPr>
              <w:t xml:space="preserve"> заместитель директора по ВР</w:t>
            </w:r>
          </w:p>
          <w:p w:rsidR="00F302E7" w:rsidRPr="00F302E7" w:rsidRDefault="00F302E7" w:rsidP="00F302E7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F302E7">
              <w:rPr>
                <w:bCs/>
                <w:kern w:val="0"/>
                <w:szCs w:val="20"/>
              </w:rPr>
              <w:t>-Галушко В.Н., руководитель школьного музея,</w:t>
            </w:r>
          </w:p>
          <w:p w:rsidR="00F302E7" w:rsidRPr="00F302E7" w:rsidRDefault="00F302E7" w:rsidP="00F302E7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F302E7">
              <w:rPr>
                <w:bCs/>
                <w:kern w:val="0"/>
                <w:szCs w:val="20"/>
              </w:rPr>
              <w:t>-Бирюкова Л.В. ,руководитель кружка «Поиск»</w:t>
            </w:r>
          </w:p>
          <w:p w:rsidR="00F302E7" w:rsidRPr="00F302E7" w:rsidRDefault="00F302E7" w:rsidP="00F302E7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F302E7">
              <w:rPr>
                <w:bCs/>
                <w:kern w:val="0"/>
                <w:szCs w:val="20"/>
              </w:rPr>
              <w:t>-</w:t>
            </w:r>
            <w:proofErr w:type="spellStart"/>
            <w:r w:rsidRPr="00F302E7">
              <w:rPr>
                <w:bCs/>
                <w:kern w:val="0"/>
                <w:szCs w:val="20"/>
              </w:rPr>
              <w:t>Чинаев</w:t>
            </w:r>
            <w:proofErr w:type="spellEnd"/>
            <w:r w:rsidRPr="00F302E7">
              <w:rPr>
                <w:bCs/>
                <w:kern w:val="0"/>
                <w:szCs w:val="20"/>
              </w:rPr>
              <w:t xml:space="preserve"> В.С.. </w:t>
            </w:r>
            <w:proofErr w:type="spellStart"/>
            <w:r w:rsidRPr="00F302E7">
              <w:rPr>
                <w:bCs/>
                <w:kern w:val="0"/>
                <w:szCs w:val="20"/>
              </w:rPr>
              <w:t>преподавтель</w:t>
            </w:r>
            <w:proofErr w:type="spellEnd"/>
            <w:r w:rsidRPr="00F302E7">
              <w:rPr>
                <w:bCs/>
                <w:kern w:val="0"/>
                <w:szCs w:val="20"/>
              </w:rPr>
              <w:t xml:space="preserve"> - организатор ОБЖ,</w:t>
            </w:r>
          </w:p>
          <w:p w:rsidR="00F302E7" w:rsidRPr="00DB6BFD" w:rsidRDefault="00F302E7" w:rsidP="00F302E7">
            <w:pPr>
              <w:pStyle w:val="a3"/>
              <w:snapToGrid w:val="0"/>
              <w:rPr>
                <w:b/>
                <w:bCs/>
                <w:kern w:val="0"/>
                <w:szCs w:val="20"/>
              </w:rPr>
            </w:pPr>
            <w:r w:rsidRPr="00F302E7">
              <w:rPr>
                <w:bCs/>
                <w:kern w:val="0"/>
                <w:szCs w:val="20"/>
              </w:rPr>
              <w:t>-Галушко Д.А..учитель физической культуры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4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Дата создания клуба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1322EB">
              <w:rPr>
                <w:bCs/>
                <w:kern w:val="0"/>
                <w:szCs w:val="20"/>
              </w:rPr>
              <w:t>2000</w:t>
            </w:r>
            <w:r>
              <w:rPr>
                <w:bCs/>
                <w:kern w:val="0"/>
                <w:szCs w:val="20"/>
              </w:rPr>
              <w:t xml:space="preserve"> </w:t>
            </w:r>
            <w:r w:rsidRPr="001322EB">
              <w:rPr>
                <w:bCs/>
                <w:kern w:val="0"/>
                <w:szCs w:val="20"/>
              </w:rPr>
              <w:t xml:space="preserve"> год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5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Численность (сейчас и с мо</w:t>
            </w:r>
            <w:r w:rsidRPr="00DB6BFD">
              <w:rPr>
                <w:b/>
                <w:bCs/>
                <w:kern w:val="0"/>
              </w:rPr>
              <w:softHyphen/>
              <w:t>мента создания)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1322EB">
              <w:rPr>
                <w:bCs/>
                <w:kern w:val="0"/>
                <w:szCs w:val="20"/>
              </w:rPr>
              <w:t>200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6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Возраст участников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  <w:t xml:space="preserve">  </w:t>
            </w:r>
            <w:r w:rsidRPr="001322EB">
              <w:rPr>
                <w:bCs/>
                <w:kern w:val="0"/>
                <w:szCs w:val="20"/>
              </w:rPr>
              <w:t>8 -  17 лет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7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Основные мероприятия, про</w:t>
            </w:r>
            <w:r w:rsidRPr="00DB6BFD">
              <w:rPr>
                <w:b/>
                <w:bCs/>
                <w:kern w:val="0"/>
              </w:rPr>
              <w:softHyphen/>
              <w:t>веденные в 2014-2015 гг.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141" w:rsidRDefault="00CD3141" w:rsidP="00CD3141">
            <w:r>
              <w:t xml:space="preserve"> участие в районных спортивных соревнованиях, в том числе комплексе ГТО</w:t>
            </w:r>
            <w:r w:rsidR="001322EB">
              <w:t>;</w:t>
            </w:r>
          </w:p>
          <w:p w:rsidR="00CD3141" w:rsidRDefault="00CD3141" w:rsidP="00CD3141">
            <w:r>
              <w:t>участие в составе знаменной группы и почетного караула на районных торжест</w:t>
            </w:r>
            <w:r w:rsidR="001322EB">
              <w:t xml:space="preserve">вах и парадах, </w:t>
            </w:r>
            <w:r>
              <w:t>посвящённых Дню призывника и автопробеге</w:t>
            </w:r>
            <w:r w:rsidR="001322EB">
              <w:t>;</w:t>
            </w:r>
            <w:r>
              <w:t xml:space="preserve"> </w:t>
            </w:r>
          </w:p>
          <w:p w:rsidR="00CD3141" w:rsidRDefault="00CD3141" w:rsidP="00CD3141">
            <w:r>
              <w:t>участие в районной, школьной и сельской  Вахте памяти, посвящённой Дню Победы</w:t>
            </w:r>
            <w:r w:rsidR="001322EB">
              <w:t>;</w:t>
            </w:r>
            <w:r>
              <w:t xml:space="preserve"> </w:t>
            </w:r>
          </w:p>
          <w:p w:rsidR="00CD3141" w:rsidRDefault="00CD3141" w:rsidP="00CD3141">
            <w:r>
              <w:t>районные</w:t>
            </w:r>
            <w:r w:rsidR="001322EB">
              <w:t xml:space="preserve"> и школьные </w:t>
            </w:r>
            <w:r>
              <w:t xml:space="preserve"> театрализо</w:t>
            </w:r>
            <w:r w:rsidR="001322EB">
              <w:t>ванные постановки ко дню Победы;</w:t>
            </w:r>
            <w:r>
              <w:t xml:space="preserve"> </w:t>
            </w:r>
          </w:p>
          <w:p w:rsidR="00F552CF" w:rsidRDefault="00CD3141" w:rsidP="001322EB">
            <w:r>
              <w:t>закладка «Аллеи Славы»</w:t>
            </w:r>
            <w:r w:rsidR="001322EB">
              <w:t>;</w:t>
            </w:r>
          </w:p>
          <w:p w:rsidR="001322EB" w:rsidRDefault="001322EB" w:rsidP="001322EB">
            <w:r>
              <w:t>- участие в краевых и районных конкурсах сочинений;</w:t>
            </w:r>
          </w:p>
          <w:p w:rsidR="001322EB" w:rsidRDefault="001322EB" w:rsidP="001322EB">
            <w:r>
              <w:t>-</w:t>
            </w:r>
            <w:proofErr w:type="gramStart"/>
            <w:r>
              <w:t>экскурсии  в</w:t>
            </w:r>
            <w:proofErr w:type="gramEnd"/>
            <w:r>
              <w:t xml:space="preserve"> город-герой Севастополь, по городам КМВ Ставропольского края, в г.Сочи</w:t>
            </w:r>
            <w:r w:rsidR="00F302E7">
              <w:t>;</w:t>
            </w:r>
          </w:p>
          <w:p w:rsidR="00F302E7" w:rsidRDefault="00F302E7" w:rsidP="001322EB">
            <w:r>
              <w:t>- посещение музеев;</w:t>
            </w:r>
          </w:p>
          <w:p w:rsidR="00F302E7" w:rsidRPr="001322EB" w:rsidRDefault="00F302E7" w:rsidP="001322EB">
            <w:r>
              <w:t>-волонтёрская деятельность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8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Основные направления дея</w:t>
            </w:r>
            <w:r w:rsidRPr="00DB6BFD">
              <w:rPr>
                <w:b/>
                <w:bCs/>
                <w:kern w:val="0"/>
              </w:rPr>
              <w:softHyphen/>
              <w:t xml:space="preserve">тельности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141" w:rsidRDefault="00CD3141" w:rsidP="00CD3141">
            <w:r>
              <w:t xml:space="preserve"> - воен</w:t>
            </w:r>
            <w:r w:rsidR="00F302E7">
              <w:t>ная подготовка юношей и девушек;</w:t>
            </w:r>
            <w:r>
              <w:t xml:space="preserve"> </w:t>
            </w:r>
          </w:p>
          <w:p w:rsidR="00CD3141" w:rsidRDefault="00CD3141" w:rsidP="00CD3141">
            <w:r>
              <w:t xml:space="preserve"> - ГО и ЧС</w:t>
            </w:r>
            <w:r w:rsidR="00F302E7">
              <w:t>;</w:t>
            </w:r>
            <w:r>
              <w:t xml:space="preserve"> </w:t>
            </w:r>
          </w:p>
          <w:p w:rsidR="00CD3141" w:rsidRDefault="00CD3141" w:rsidP="00CD3141">
            <w:r>
              <w:t xml:space="preserve"> - поисковая деятельность,</w:t>
            </w:r>
          </w:p>
          <w:p w:rsidR="00CD3141" w:rsidRDefault="00CD3141" w:rsidP="00CD3141">
            <w:r>
              <w:t>-  архивно-музейная деятельность</w:t>
            </w:r>
            <w:r w:rsidR="00F302E7">
              <w:t>;</w:t>
            </w:r>
          </w:p>
          <w:p w:rsidR="00F302E7" w:rsidRDefault="00F302E7" w:rsidP="00CD3141">
            <w:r>
              <w:t>- художественная самодеятельность;</w:t>
            </w:r>
          </w:p>
          <w:p w:rsidR="00CD3141" w:rsidRDefault="00CD3141" w:rsidP="00CD3141">
            <w:r>
              <w:t xml:space="preserve"> - </w:t>
            </w:r>
            <w:r w:rsidR="00F302E7">
              <w:t>садово-парковая деятельность;</w:t>
            </w:r>
          </w:p>
          <w:p w:rsidR="00CD3141" w:rsidRDefault="00CD3141" w:rsidP="00CD3141">
            <w:r>
              <w:t xml:space="preserve"> - СМИ.</w:t>
            </w:r>
          </w:p>
          <w:p w:rsidR="00F552CF" w:rsidRPr="00CD3141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9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Материальная база клуба (помещения, транспорт, обо</w:t>
            </w:r>
            <w:r w:rsidRPr="00DB6BFD">
              <w:rPr>
                <w:b/>
                <w:bCs/>
                <w:kern w:val="0"/>
              </w:rPr>
              <w:softHyphen/>
              <w:t>рудование, имущество и т.д.)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CD3141" w:rsidRDefault="00CD3141" w:rsidP="00CD3141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  <w:t xml:space="preserve">- </w:t>
            </w:r>
            <w:r w:rsidRPr="00CD3141">
              <w:rPr>
                <w:bCs/>
                <w:kern w:val="0"/>
                <w:szCs w:val="20"/>
              </w:rPr>
              <w:t>музей</w:t>
            </w:r>
          </w:p>
          <w:p w:rsidR="00CD3141" w:rsidRPr="00CD3141" w:rsidRDefault="00CD3141" w:rsidP="00CD3141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CD3141">
              <w:rPr>
                <w:bCs/>
                <w:kern w:val="0"/>
                <w:szCs w:val="20"/>
              </w:rPr>
              <w:t>-школьный автобус</w:t>
            </w:r>
          </w:p>
          <w:p w:rsidR="00CD3141" w:rsidRPr="00CD3141" w:rsidRDefault="00CD3141" w:rsidP="00CD3141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CD3141">
              <w:rPr>
                <w:bCs/>
                <w:kern w:val="0"/>
                <w:szCs w:val="20"/>
              </w:rPr>
              <w:t>- кабинет ОБЖ</w:t>
            </w:r>
          </w:p>
          <w:p w:rsidR="00CD3141" w:rsidRPr="00DB6BFD" w:rsidRDefault="00CD3141" w:rsidP="00CD3141">
            <w:pPr>
              <w:pStyle w:val="a3"/>
              <w:snapToGrid w:val="0"/>
              <w:rPr>
                <w:b/>
                <w:bCs/>
                <w:kern w:val="0"/>
                <w:szCs w:val="20"/>
              </w:rPr>
            </w:pP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10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Источники финансирова</w:t>
            </w:r>
            <w:r w:rsidRPr="00DB6BFD">
              <w:rPr>
                <w:b/>
                <w:bCs/>
                <w:kern w:val="0"/>
              </w:rPr>
              <w:softHyphen/>
              <w:t>ния деятельности клуба (по</w:t>
            </w:r>
            <w:r w:rsidRPr="00DB6BFD">
              <w:rPr>
                <w:b/>
                <w:bCs/>
                <w:kern w:val="0"/>
              </w:rPr>
              <w:softHyphen/>
              <w:t>мощь спонсоров, по</w:t>
            </w:r>
            <w:r w:rsidRPr="00DB6BFD">
              <w:rPr>
                <w:b/>
                <w:bCs/>
                <w:kern w:val="0"/>
              </w:rPr>
              <w:softHyphen/>
              <w:t>мощь органов власти, гранты и т.д.)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F302E7" w:rsidRDefault="00F302E7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proofErr w:type="spellStart"/>
            <w:r w:rsidRPr="00F302E7">
              <w:rPr>
                <w:bCs/>
                <w:kern w:val="0"/>
                <w:szCs w:val="20"/>
              </w:rPr>
              <w:t>самообеспечение</w:t>
            </w:r>
            <w:proofErr w:type="spellEnd"/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lastRenderedPageBreak/>
              <w:t>11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Периодичность работы клу</w:t>
            </w:r>
            <w:r w:rsidRPr="00DB6BFD">
              <w:rPr>
                <w:b/>
                <w:bCs/>
                <w:kern w:val="0"/>
              </w:rPr>
              <w:softHyphen/>
              <w:t>ба (ежедневно, 3 раза в не</w:t>
            </w:r>
            <w:r w:rsidRPr="00DB6BFD">
              <w:rPr>
                <w:b/>
                <w:bCs/>
                <w:kern w:val="0"/>
              </w:rPr>
              <w:softHyphen/>
              <w:t>делю и т.д.)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>
              <w:rPr>
                <w:bCs/>
                <w:kern w:val="0"/>
                <w:szCs w:val="20"/>
              </w:rPr>
              <w:t xml:space="preserve">  2 раза в неделю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12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Форма взаимодействия регионального отделения и клуба (создатели, дого</w:t>
            </w:r>
            <w:r w:rsidRPr="00DB6BFD">
              <w:rPr>
                <w:b/>
                <w:bCs/>
                <w:kern w:val="0"/>
              </w:rPr>
              <w:softHyphen/>
              <w:t>вор, руководство, инструкторы и т.д.)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2E7" w:rsidRDefault="00F302E7" w:rsidP="00F302E7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F302E7">
              <w:rPr>
                <w:bCs/>
                <w:kern w:val="0"/>
                <w:szCs w:val="20"/>
              </w:rPr>
              <w:t>Договоры о вза</w:t>
            </w:r>
            <w:r>
              <w:rPr>
                <w:bCs/>
                <w:kern w:val="0"/>
                <w:szCs w:val="20"/>
              </w:rPr>
              <w:t>и</w:t>
            </w:r>
            <w:r w:rsidRPr="00F302E7">
              <w:rPr>
                <w:bCs/>
                <w:kern w:val="0"/>
                <w:szCs w:val="20"/>
              </w:rPr>
              <w:t>модействии с</w:t>
            </w:r>
            <w:r>
              <w:rPr>
                <w:bCs/>
                <w:kern w:val="0"/>
                <w:szCs w:val="20"/>
              </w:rPr>
              <w:t xml:space="preserve"> </w:t>
            </w:r>
            <w:r w:rsidRPr="00F302E7">
              <w:rPr>
                <w:bCs/>
                <w:kern w:val="0"/>
                <w:szCs w:val="20"/>
              </w:rPr>
              <w:t>адм</w:t>
            </w:r>
            <w:r>
              <w:rPr>
                <w:bCs/>
                <w:kern w:val="0"/>
                <w:szCs w:val="20"/>
              </w:rPr>
              <w:t>инистрацией Русского сельсовета,</w:t>
            </w:r>
          </w:p>
          <w:p w:rsidR="00F302E7" w:rsidRPr="00F302E7" w:rsidRDefault="00F302E7" w:rsidP="00F302E7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F302E7">
              <w:rPr>
                <w:bCs/>
                <w:kern w:val="0"/>
                <w:szCs w:val="20"/>
              </w:rPr>
              <w:t xml:space="preserve"> центром молодёжи Курского района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13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>Контакты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 w:rsidRPr="001322EB">
              <w:rPr>
                <w:bCs/>
                <w:kern w:val="0"/>
                <w:szCs w:val="20"/>
              </w:rPr>
              <w:t>8 – 87964- 6-64-22</w:t>
            </w:r>
          </w:p>
        </w:tc>
      </w:tr>
      <w:tr w:rsidR="00F552CF" w:rsidRPr="00DB6BFD" w:rsidTr="00F152B1"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jc w:val="center"/>
              <w:rPr>
                <w:b/>
                <w:bCs/>
                <w:kern w:val="0"/>
              </w:rPr>
            </w:pPr>
            <w:r w:rsidRPr="00DB6BFD">
              <w:rPr>
                <w:b/>
                <w:bCs/>
                <w:kern w:val="0"/>
              </w:rPr>
              <w:t>14</w:t>
            </w: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52CF" w:rsidRPr="00DB6BFD" w:rsidRDefault="00F552CF" w:rsidP="00F152B1">
            <w:pPr>
              <w:pStyle w:val="a3"/>
              <w:rPr>
                <w:b/>
                <w:bCs/>
                <w:kern w:val="0"/>
                <w:szCs w:val="20"/>
              </w:rPr>
            </w:pPr>
            <w:r w:rsidRPr="00DB6BFD">
              <w:rPr>
                <w:b/>
                <w:bCs/>
                <w:kern w:val="0"/>
              </w:rPr>
              <w:t xml:space="preserve">Награды и достижения клуба и участников 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2CF" w:rsidRPr="001322EB" w:rsidRDefault="001322EB" w:rsidP="001322EB">
            <w:pPr>
              <w:pStyle w:val="a3"/>
              <w:snapToGrid w:val="0"/>
              <w:rPr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  <w:t xml:space="preserve"> </w:t>
            </w:r>
            <w:r w:rsidRPr="001322EB">
              <w:rPr>
                <w:bCs/>
                <w:kern w:val="0"/>
                <w:szCs w:val="20"/>
              </w:rPr>
              <w:t>Личностные грамоты, дипломы;</w:t>
            </w:r>
          </w:p>
          <w:p w:rsidR="001322EB" w:rsidRPr="00DB6BFD" w:rsidRDefault="001322EB" w:rsidP="001322EB">
            <w:pPr>
              <w:pStyle w:val="a3"/>
              <w:snapToGrid w:val="0"/>
              <w:rPr>
                <w:b/>
                <w:bCs/>
                <w:kern w:val="0"/>
                <w:szCs w:val="20"/>
              </w:rPr>
            </w:pPr>
            <w:r w:rsidRPr="001322EB">
              <w:rPr>
                <w:bCs/>
                <w:kern w:val="0"/>
                <w:szCs w:val="20"/>
              </w:rPr>
              <w:t>Музей Боевой и Трудовой Славы МОУ</w:t>
            </w:r>
            <w:r w:rsidR="00F302E7">
              <w:rPr>
                <w:bCs/>
                <w:kern w:val="0"/>
                <w:szCs w:val="20"/>
              </w:rPr>
              <w:t xml:space="preserve"> </w:t>
            </w:r>
            <w:r w:rsidRPr="001322EB">
              <w:rPr>
                <w:bCs/>
                <w:kern w:val="0"/>
                <w:szCs w:val="20"/>
              </w:rPr>
              <w:t>СОШ</w:t>
            </w:r>
            <w:r w:rsidR="00F302E7">
              <w:rPr>
                <w:bCs/>
                <w:kern w:val="0"/>
                <w:szCs w:val="20"/>
              </w:rPr>
              <w:t xml:space="preserve"> </w:t>
            </w:r>
            <w:r w:rsidRPr="001322EB">
              <w:rPr>
                <w:bCs/>
                <w:kern w:val="0"/>
                <w:szCs w:val="20"/>
              </w:rPr>
              <w:t>№ 8 занял 3-е место  в</w:t>
            </w:r>
            <w:r w:rsidR="00F302E7">
              <w:rPr>
                <w:bCs/>
                <w:kern w:val="0"/>
                <w:szCs w:val="20"/>
              </w:rPr>
              <w:t xml:space="preserve"> </w:t>
            </w:r>
            <w:r w:rsidRPr="001322EB">
              <w:rPr>
                <w:bCs/>
                <w:kern w:val="0"/>
                <w:szCs w:val="20"/>
              </w:rPr>
              <w:t>2010 г.</w:t>
            </w:r>
            <w:r w:rsidR="00F302E7">
              <w:rPr>
                <w:bCs/>
                <w:kern w:val="0"/>
                <w:szCs w:val="20"/>
              </w:rPr>
              <w:t xml:space="preserve"> </w:t>
            </w:r>
            <w:r w:rsidRPr="001322EB">
              <w:rPr>
                <w:bCs/>
                <w:kern w:val="0"/>
                <w:szCs w:val="20"/>
              </w:rPr>
              <w:t>в краевом конкурсе музеев</w:t>
            </w:r>
            <w:r w:rsidR="00F302E7">
              <w:rPr>
                <w:bCs/>
                <w:kern w:val="0"/>
                <w:szCs w:val="20"/>
              </w:rPr>
              <w:t>, награждён грамотой  МО СК.</w:t>
            </w:r>
            <w:r>
              <w:rPr>
                <w:b/>
                <w:bCs/>
                <w:kern w:val="0"/>
                <w:szCs w:val="20"/>
              </w:rPr>
              <w:t xml:space="preserve">  </w:t>
            </w:r>
          </w:p>
        </w:tc>
      </w:tr>
    </w:tbl>
    <w:p w:rsidR="00F552CF" w:rsidRDefault="00F552CF" w:rsidP="00F552CF">
      <w:pPr>
        <w:jc w:val="center"/>
      </w:pPr>
    </w:p>
    <w:p w:rsidR="00F552CF" w:rsidRDefault="00F552CF" w:rsidP="00F552CF">
      <w:pPr>
        <w:jc w:val="center"/>
      </w:pPr>
    </w:p>
    <w:p w:rsidR="00804F48" w:rsidRDefault="00804F48"/>
    <w:sectPr w:rsidR="00804F48" w:rsidSect="00E3493A">
      <w:pgSz w:w="12240" w:h="15840"/>
      <w:pgMar w:top="540" w:right="850" w:bottom="53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CF"/>
    <w:rsid w:val="000B11A2"/>
    <w:rsid w:val="001322EB"/>
    <w:rsid w:val="00646D5E"/>
    <w:rsid w:val="00804F48"/>
    <w:rsid w:val="00A95B6B"/>
    <w:rsid w:val="00CD3141"/>
    <w:rsid w:val="00F302E7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D409-ECA0-4C80-AE62-386C22F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52CF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2016-07-07T13:33:00Z</dcterms:created>
  <dcterms:modified xsi:type="dcterms:W3CDTF">2016-12-01T18:18:00Z</dcterms:modified>
</cp:coreProperties>
</file>