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6F" w:rsidRDefault="001A6A6F" w:rsidP="001A6A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68"/>
      </w:tblGrid>
      <w:tr w:rsidR="001A6A6F" w:rsidRPr="001A6A6F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10468" w:type="dxa"/>
          </w:tcPr>
          <w:p w:rsidR="001A6A6F" w:rsidRPr="001A6A6F" w:rsidRDefault="001A6A6F" w:rsidP="001A6A6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Советы учащимся для успешного выполнения тестирования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 w:rsidRPr="001A6A6F">
              <w:rPr>
                <w:rFonts w:ascii="Times New Roman" w:hAnsi="Times New Roman" w:cs="Times New Roman"/>
                <w:b/>
                <w:bCs/>
              </w:rPr>
              <w:t xml:space="preserve">Как действовать во время тестирования: 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A6A6F">
              <w:rPr>
                <w:rFonts w:ascii="Times New Roman" w:hAnsi="Times New Roman" w:cs="Times New Roman"/>
              </w:rPr>
      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A6A6F">
              <w:rPr>
                <w:rFonts w:ascii="Times New Roman" w:hAnsi="Times New Roman" w:cs="Times New Roman"/>
              </w:rPr>
              <w:t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«а» и «</w:t>
            </w:r>
            <w:proofErr w:type="spellStart"/>
            <w:r w:rsidRPr="001A6A6F">
              <w:rPr>
                <w:rFonts w:ascii="Times New Roman" w:hAnsi="Times New Roman" w:cs="Times New Roman"/>
              </w:rPr>
              <w:t>д</w:t>
            </w:r>
            <w:proofErr w:type="spellEnd"/>
            <w:r w:rsidRPr="001A6A6F">
              <w:rPr>
                <w:rFonts w:ascii="Times New Roman" w:hAnsi="Times New Roman" w:cs="Times New Roman"/>
              </w:rPr>
              <w:t xml:space="preserve">». Часть информации записывается в кодированной форме, которую тебе скажут перед началом тестирования. 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A6A6F">
              <w:rPr>
                <w:rFonts w:ascii="Times New Roman" w:hAnsi="Times New Roman" w:cs="Times New Roman"/>
              </w:rPr>
              <w:t>Исправления в бланке ответов крайне нежелательны. Если все-таки исправления неизбежны, то помни, что их можно делать только в заданиях типа</w:t>
            </w:r>
            <w:proofErr w:type="gramStart"/>
            <w:r w:rsidRPr="001A6A6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A6A6F">
              <w:rPr>
                <w:rFonts w:ascii="Times New Roman" w:hAnsi="Times New Roman" w:cs="Times New Roman"/>
              </w:rPr>
              <w:t xml:space="preserve">, используя резервные поля с заголовком «Отмена ошибочных меток». 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1A6A6F">
              <w:rPr>
                <w:rFonts w:ascii="Times New Roman" w:hAnsi="Times New Roman" w:cs="Times New Roman"/>
              </w:rPr>
              <w:t xml:space="preserve">Количество допускаемых исправлений – не больше </w:t>
            </w:r>
            <w:r w:rsidRPr="001A6A6F">
              <w:rPr>
                <w:rFonts w:ascii="Times New Roman" w:hAnsi="Times New Roman" w:cs="Times New Roman"/>
                <w:b/>
                <w:bCs/>
              </w:rPr>
              <w:t>шести</w:t>
            </w:r>
            <w:r w:rsidRPr="001A6A6F">
              <w:rPr>
                <w:rFonts w:ascii="Times New Roman" w:hAnsi="Times New Roman" w:cs="Times New Roman"/>
              </w:rPr>
              <w:t xml:space="preserve">. 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A6A6F">
              <w:rPr>
                <w:rFonts w:ascii="Times New Roman" w:hAnsi="Times New Roman" w:cs="Times New Roman"/>
              </w:rPr>
              <w:t xml:space="preserve"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 </w:t>
            </w:r>
          </w:p>
        </w:tc>
      </w:tr>
      <w:tr w:rsidR="001A6A6F" w:rsidRPr="001A6A6F">
        <w:tblPrEx>
          <w:tblCellMar>
            <w:top w:w="0" w:type="dxa"/>
            <w:bottom w:w="0" w:type="dxa"/>
          </w:tblCellMar>
        </w:tblPrEx>
        <w:trPr>
          <w:trHeight w:val="4278"/>
        </w:trPr>
        <w:tc>
          <w:tcPr>
            <w:tcW w:w="10468" w:type="dxa"/>
          </w:tcPr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 w:rsidRPr="001A6A6F">
              <w:rPr>
                <w:rFonts w:ascii="Times New Roman" w:hAnsi="Times New Roman" w:cs="Times New Roman"/>
                <w:b/>
                <w:bCs/>
              </w:rPr>
              <w:t xml:space="preserve">Для более успешного выполнения тестирования: 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A6A6F">
              <w:rPr>
                <w:rFonts w:ascii="Times New Roman" w:hAnsi="Times New Roman" w:cs="Times New Roman"/>
              </w:rPr>
              <w:t xml:space="preserve">Необходимо пробежать глазами весь текст, чтобы увидеть, какого типа задания в нем содержатся, это поможет настроиться на работу. 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A6A6F">
              <w:rPr>
                <w:rFonts w:ascii="Times New Roman" w:hAnsi="Times New Roman" w:cs="Times New Roman"/>
              </w:rPr>
              <w:t xml:space="preserve">Внимательно прочитать вопрос до конца и понять его </w:t>
            </w:r>
            <w:r w:rsidRPr="001A6A6F">
              <w:rPr>
                <w:rFonts w:ascii="Times New Roman" w:hAnsi="Times New Roman" w:cs="Times New Roman"/>
                <w:b/>
                <w:bCs/>
              </w:rPr>
              <w:t>смысл (</w:t>
            </w:r>
            <w:r w:rsidRPr="001A6A6F">
              <w:rPr>
                <w:rFonts w:ascii="Times New Roman" w:hAnsi="Times New Roman" w:cs="Times New Roman"/>
              </w:rPr>
              <w:t xml:space="preserve">характерная ошибка во время тестирования – не дочитав до конца, по первым словам уже </w:t>
            </w:r>
            <w:proofErr w:type="gramStart"/>
            <w:r w:rsidRPr="001A6A6F">
              <w:rPr>
                <w:rFonts w:ascii="Times New Roman" w:hAnsi="Times New Roman" w:cs="Times New Roman"/>
              </w:rPr>
              <w:t>предполагают</w:t>
            </w:r>
            <w:proofErr w:type="gramEnd"/>
            <w:r w:rsidRPr="001A6A6F">
              <w:rPr>
                <w:rFonts w:ascii="Times New Roman" w:hAnsi="Times New Roman" w:cs="Times New Roman"/>
              </w:rPr>
              <w:t xml:space="preserve"> ответ и торопятся его вписать) 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A6A6F">
              <w:rPr>
                <w:rFonts w:ascii="Times New Roman" w:hAnsi="Times New Roman" w:cs="Times New Roman"/>
              </w:rPr>
              <w:t xml:space="preserve">Если не знаешь ответа на вопрос или не уверен, пропусти его и отметь, чтобы потом к нему вернуться. 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1A6A6F">
              <w:rPr>
                <w:rFonts w:ascii="Times New Roman" w:hAnsi="Times New Roman" w:cs="Times New Roman"/>
              </w:rPr>
              <w:t xml:space="preserve">Если не смог в течение отведенного времени ответить на вопрос, есть смысл положиться на свою интуицию и указать наиболее </w:t>
            </w:r>
            <w:r w:rsidRPr="001A6A6F">
              <w:rPr>
                <w:rFonts w:ascii="Times New Roman" w:hAnsi="Times New Roman" w:cs="Times New Roman"/>
                <w:b/>
                <w:bCs/>
              </w:rPr>
              <w:t xml:space="preserve">вероятный </w:t>
            </w:r>
            <w:r w:rsidRPr="001A6A6F">
              <w:rPr>
                <w:rFonts w:ascii="Times New Roman" w:hAnsi="Times New Roman" w:cs="Times New Roman"/>
              </w:rPr>
              <w:t xml:space="preserve">вариант. </w:t>
            </w:r>
          </w:p>
          <w:p w:rsid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A6A6F">
              <w:rPr>
                <w:rFonts w:ascii="Times New Roman" w:hAnsi="Times New Roman" w:cs="Times New Roman"/>
              </w:rPr>
              <w:t xml:space="preserve">Необходимо </w:t>
            </w:r>
            <w:r w:rsidRPr="001A6A6F">
              <w:rPr>
                <w:rFonts w:ascii="Times New Roman" w:hAnsi="Times New Roman" w:cs="Times New Roman"/>
                <w:b/>
                <w:bCs/>
              </w:rPr>
              <w:t>сосредоточиться</w:t>
            </w:r>
            <w:r w:rsidRPr="001A6A6F">
              <w:rPr>
                <w:rFonts w:ascii="Times New Roman" w:hAnsi="Times New Roman" w:cs="Times New Roman"/>
              </w:rPr>
              <w:t xml:space="preserve">! После выполнения предварительной части тестирования (заполнения бланков), когда ты прояснил все непонятные для себя моменты, постарайся </w:t>
            </w:r>
            <w:proofErr w:type="gramStart"/>
            <w:r w:rsidRPr="001A6A6F">
              <w:rPr>
                <w:rFonts w:ascii="Times New Roman" w:hAnsi="Times New Roman" w:cs="Times New Roman"/>
              </w:rPr>
              <w:t>сосредоточится</w:t>
            </w:r>
            <w:proofErr w:type="gramEnd"/>
            <w:r w:rsidRPr="001A6A6F">
              <w:rPr>
                <w:rFonts w:ascii="Times New Roman" w:hAnsi="Times New Roman" w:cs="Times New Roman"/>
              </w:rPr>
              <w:t xml:space="preserve"> и забыть про окружающих. Для тебя должны существовать только текст заданий и часы, регламентирующие время выполнения теста. 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1A6A6F">
              <w:rPr>
                <w:rFonts w:ascii="Times New Roman" w:hAnsi="Times New Roman" w:cs="Times New Roman"/>
                <w:b/>
                <w:bCs/>
              </w:rPr>
              <w:t xml:space="preserve">Торопись не спеша! </w:t>
            </w:r>
            <w:r w:rsidRPr="001A6A6F">
              <w:rPr>
                <w:rFonts w:ascii="Times New Roman" w:hAnsi="Times New Roman" w:cs="Times New Roman"/>
              </w:rPr>
              <w:t xml:space="preserve"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1A6A6F">
              <w:rPr>
                <w:rFonts w:ascii="Times New Roman" w:hAnsi="Times New Roman" w:cs="Times New Roman"/>
              </w:rPr>
              <w:t xml:space="preserve">Начни с легкого! Начни отвечать </w:t>
            </w:r>
            <w:proofErr w:type="gramStart"/>
            <w:r w:rsidRPr="001A6A6F">
              <w:rPr>
                <w:rFonts w:ascii="Times New Roman" w:hAnsi="Times New Roman" w:cs="Times New Roman"/>
              </w:rPr>
              <w:t>на те</w:t>
            </w:r>
            <w:proofErr w:type="gramEnd"/>
            <w:r w:rsidRPr="001A6A6F">
              <w:rPr>
                <w:rFonts w:ascii="Times New Roman" w:hAnsi="Times New Roman" w:cs="Times New Roman"/>
              </w:rPr>
      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четко и ясно, и ты войдешь в рабочий ритм. Ты как бы освободишься от нервозности, и вся твоя энергия потом будет направлена на более трудные вопросы. 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1A6A6F">
              <w:rPr>
                <w:rFonts w:ascii="Times New Roman" w:hAnsi="Times New Roman" w:cs="Times New Roman"/>
              </w:rPr>
      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1A6A6F">
              <w:rPr>
                <w:rFonts w:ascii="Times New Roman" w:hAnsi="Times New Roman" w:cs="Times New Roman"/>
              </w:rPr>
              <w:t xml:space="preserve">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 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  <w:r w:rsidRPr="001A6A6F">
              <w:rPr>
                <w:rFonts w:ascii="Times New Roman" w:hAnsi="Times New Roman" w:cs="Times New Roman"/>
                <w:b/>
                <w:bCs/>
              </w:rPr>
              <w:t xml:space="preserve">Думай только о текущем задании! </w:t>
            </w:r>
            <w:r w:rsidRPr="001A6A6F">
              <w:rPr>
                <w:rFonts w:ascii="Times New Roman" w:hAnsi="Times New Roman" w:cs="Times New Roman"/>
              </w:rPr>
              <w:t xml:space="preserve">Когда ты видишь новое задание, забудь все, что было в предыдущем. Как правило, задания в текстах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же совет дает тебе и другой бесценный психологический эффект – забудь о неудаче в прошлом задании (если оно оказалось тебе не по зубам). Думай только о том, что каждое новое задание – это шанс набрать очки. </w:t>
            </w:r>
          </w:p>
          <w:p w:rsidR="001A6A6F" w:rsidRPr="001A6A6F" w:rsidRDefault="001A6A6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C20A8" w:rsidRPr="001A6A6F" w:rsidRDefault="00CC20A8">
      <w:pPr>
        <w:rPr>
          <w:rFonts w:ascii="Times New Roman" w:hAnsi="Times New Roman" w:cs="Times New Roman"/>
          <w:sz w:val="24"/>
          <w:szCs w:val="24"/>
        </w:rPr>
      </w:pPr>
    </w:p>
    <w:sectPr w:rsidR="00CC20A8" w:rsidRPr="001A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A6F"/>
    <w:rsid w:val="001A6A6F"/>
    <w:rsid w:val="00CC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A6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Юлия Викторовна</cp:lastModifiedBy>
  <cp:revision>3</cp:revision>
  <dcterms:created xsi:type="dcterms:W3CDTF">2014-05-15T08:02:00Z</dcterms:created>
  <dcterms:modified xsi:type="dcterms:W3CDTF">2014-05-15T08:07:00Z</dcterms:modified>
</cp:coreProperties>
</file>